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7CC276E" w14:textId="77777777" w:rsidTr="00A357CC">
        <w:tc>
          <w:tcPr>
            <w:tcW w:w="4747" w:type="dxa"/>
          </w:tcPr>
          <w:p w14:paraId="37CC276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7CC276D"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7CC2771" w14:textId="77777777" w:rsidTr="00A357CC">
        <w:tc>
          <w:tcPr>
            <w:tcW w:w="4747" w:type="dxa"/>
          </w:tcPr>
          <w:p w14:paraId="37CC276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7CC2770" w14:textId="791F933F"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B256E6">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B256E6">
              <w:rPr>
                <w:rFonts w:ascii="Times New Roman" w:hAnsi="Times New Roman"/>
                <w:spacing w:val="20"/>
                <w:sz w:val="24"/>
                <w:szCs w:val="24"/>
              </w:rPr>
              <w:t>06.06.2024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B256E6">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B256E6">
              <w:rPr>
                <w:rFonts w:ascii="Times New Roman" w:hAnsi="Times New Roman"/>
                <w:spacing w:val="20"/>
                <w:sz w:val="24"/>
                <w:szCs w:val="24"/>
              </w:rPr>
              <w:t>1-4/24/173</w:t>
            </w:r>
            <w:r w:rsidRPr="00CD0CFF">
              <w:rPr>
                <w:rFonts w:ascii="Times New Roman" w:hAnsi="Times New Roman"/>
                <w:spacing w:val="20"/>
                <w:sz w:val="24"/>
                <w:szCs w:val="24"/>
              </w:rPr>
              <w:fldChar w:fldCharType="end"/>
            </w:r>
          </w:p>
        </w:tc>
      </w:tr>
      <w:tr w:rsidR="00A357CC" w14:paraId="37CC2774" w14:textId="77777777" w:rsidTr="00A357CC">
        <w:tc>
          <w:tcPr>
            <w:tcW w:w="4747" w:type="dxa"/>
          </w:tcPr>
          <w:p w14:paraId="37CC277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7CC277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7CC2777" w14:textId="77777777" w:rsidTr="00A357CC">
        <w:tc>
          <w:tcPr>
            <w:tcW w:w="4747" w:type="dxa"/>
          </w:tcPr>
          <w:p w14:paraId="37CC2775"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7CC277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7CC277A" w14:textId="77777777" w:rsidTr="00A357CC">
        <w:tc>
          <w:tcPr>
            <w:tcW w:w="4747" w:type="dxa"/>
          </w:tcPr>
          <w:p w14:paraId="37CC2778"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7CC277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7CC277B" w14:textId="77777777" w:rsidR="0058227E" w:rsidRDefault="0058227E" w:rsidP="00AF1DE6">
      <w:pPr>
        <w:tabs>
          <w:tab w:val="left" w:pos="5387"/>
        </w:tabs>
        <w:spacing w:after="0" w:line="240" w:lineRule="auto"/>
        <w:rPr>
          <w:rFonts w:ascii="Times New Roman" w:hAnsi="Times New Roman"/>
          <w:sz w:val="24"/>
          <w:szCs w:val="24"/>
        </w:rPr>
      </w:pPr>
    </w:p>
    <w:p w14:paraId="37CC277C"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7CC277E" w14:textId="77777777" w:rsidTr="00772CF5">
        <w:trPr>
          <w:gridAfter w:val="1"/>
          <w:wAfter w:w="4607" w:type="dxa"/>
        </w:trPr>
        <w:tc>
          <w:tcPr>
            <w:tcW w:w="4747" w:type="dxa"/>
          </w:tcPr>
          <w:p w14:paraId="37CC277D"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7CC2780" w14:textId="77777777" w:rsidTr="00772CF5">
        <w:trPr>
          <w:gridAfter w:val="1"/>
          <w:wAfter w:w="4607" w:type="dxa"/>
        </w:trPr>
        <w:tc>
          <w:tcPr>
            <w:tcW w:w="4747" w:type="dxa"/>
          </w:tcPr>
          <w:p w14:paraId="37CC277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7CC2782" w14:textId="77777777" w:rsidTr="00772CF5">
        <w:trPr>
          <w:gridAfter w:val="1"/>
          <w:wAfter w:w="4607" w:type="dxa"/>
        </w:trPr>
        <w:tc>
          <w:tcPr>
            <w:tcW w:w="4747" w:type="dxa"/>
          </w:tcPr>
          <w:p w14:paraId="37CC2781"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7CC2784" w14:textId="77777777" w:rsidTr="00772CF5">
        <w:trPr>
          <w:gridAfter w:val="1"/>
          <w:wAfter w:w="4607" w:type="dxa"/>
        </w:trPr>
        <w:tc>
          <w:tcPr>
            <w:tcW w:w="4747" w:type="dxa"/>
          </w:tcPr>
          <w:p w14:paraId="37CC2783" w14:textId="5988E78E"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B256E6">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B256E6">
              <w:rPr>
                <w:rFonts w:ascii="Times New Roman" w:hAnsi="Times New Roman"/>
                <w:b/>
                <w:sz w:val="24"/>
                <w:szCs w:val="24"/>
              </w:rPr>
              <w:t xml:space="preserve">Ehitiste peremehetuks tunnistamine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7CC2787" w14:textId="77777777" w:rsidTr="00772CF5">
        <w:trPr>
          <w:gridAfter w:val="1"/>
          <w:wAfter w:w="4607" w:type="dxa"/>
        </w:trPr>
        <w:tc>
          <w:tcPr>
            <w:tcW w:w="4747" w:type="dxa"/>
          </w:tcPr>
          <w:p w14:paraId="37CC2785" w14:textId="77777777" w:rsidR="00772CF5" w:rsidRDefault="00772CF5" w:rsidP="00AF1DE6">
            <w:pPr>
              <w:tabs>
                <w:tab w:val="left" w:pos="5387"/>
              </w:tabs>
              <w:spacing w:after="0" w:line="240" w:lineRule="auto"/>
              <w:rPr>
                <w:rFonts w:ascii="Times New Roman" w:hAnsi="Times New Roman"/>
                <w:sz w:val="24"/>
                <w:szCs w:val="24"/>
              </w:rPr>
            </w:pPr>
          </w:p>
          <w:p w14:paraId="37CC2786"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7CC2789" w14:textId="77777777" w:rsidTr="00435C14">
        <w:tc>
          <w:tcPr>
            <w:tcW w:w="9354" w:type="dxa"/>
            <w:gridSpan w:val="2"/>
          </w:tcPr>
          <w:p w14:paraId="6CFAB6D3" w14:textId="169DA4ED" w:rsidR="005B5294" w:rsidRPr="005B5294" w:rsidRDefault="005B5294" w:rsidP="00B93139">
            <w:pPr>
              <w:spacing w:after="0" w:line="240" w:lineRule="auto"/>
              <w:jc w:val="both"/>
              <w:rPr>
                <w:rFonts w:ascii="Times New Roman" w:hAnsi="Times New Roman"/>
                <w:sz w:val="24"/>
                <w:szCs w:val="24"/>
              </w:rPr>
            </w:pPr>
            <w:r w:rsidRPr="005B5294">
              <w:rPr>
                <w:rFonts w:ascii="Times New Roman" w:hAnsi="Times New Roman"/>
                <w:sz w:val="24"/>
                <w:szCs w:val="24"/>
              </w:rPr>
              <w:t xml:space="preserve">Ehitisregistri andmete korrastamise ja maareformi lõpetamise eesmärgil võttis </w:t>
            </w:r>
            <w:hyperlink r:id="rId7" w:history="1">
              <w:r w:rsidRPr="00145676">
                <w:rPr>
                  <w:rStyle w:val="Hperlink"/>
                  <w:rFonts w:ascii="Times New Roman" w:hAnsi="Times New Roman"/>
                  <w:sz w:val="24"/>
                  <w:szCs w:val="24"/>
                </w:rPr>
                <w:t>Tapa Vallavalitsus 17. jaanuar</w:t>
              </w:r>
              <w:r w:rsidR="00C9782F" w:rsidRPr="00145676">
                <w:rPr>
                  <w:rStyle w:val="Hperlink"/>
                  <w:rFonts w:ascii="Times New Roman" w:hAnsi="Times New Roman"/>
                  <w:sz w:val="24"/>
                  <w:szCs w:val="24"/>
                </w:rPr>
                <w:t>il</w:t>
              </w:r>
              <w:r w:rsidRPr="00145676">
                <w:rPr>
                  <w:rStyle w:val="Hperlink"/>
                  <w:rFonts w:ascii="Times New Roman" w:hAnsi="Times New Roman"/>
                  <w:sz w:val="24"/>
                  <w:szCs w:val="24"/>
                </w:rPr>
                <w:t xml:space="preserve"> 2024 vastu korralduse nr  39 „Peremehetu ehitise hõivamine“,</w:t>
              </w:r>
            </w:hyperlink>
            <w:r w:rsidRPr="005B5294">
              <w:rPr>
                <w:rFonts w:ascii="Times New Roman" w:hAnsi="Times New Roman"/>
                <w:sz w:val="24"/>
                <w:szCs w:val="24"/>
              </w:rPr>
              <w:t xml:space="preserve"> mille alusel algatati </w:t>
            </w:r>
            <w:bookmarkStart w:id="0" w:name="_Hlk152664510"/>
            <w:r w:rsidRPr="005B5294">
              <w:rPr>
                <w:rFonts w:ascii="Times New Roman" w:hAnsi="Times New Roman"/>
                <w:sz w:val="24"/>
                <w:szCs w:val="24"/>
              </w:rPr>
              <w:t xml:space="preserve">Tapa vallas, </w:t>
            </w:r>
            <w:proofErr w:type="spellStart"/>
            <w:r w:rsidRPr="005B5294">
              <w:rPr>
                <w:rFonts w:ascii="Times New Roman" w:hAnsi="Times New Roman"/>
                <w:sz w:val="24"/>
                <w:szCs w:val="24"/>
              </w:rPr>
              <w:t>Alupera</w:t>
            </w:r>
            <w:proofErr w:type="spellEnd"/>
            <w:r w:rsidRPr="005B5294">
              <w:rPr>
                <w:rFonts w:ascii="Times New Roman" w:hAnsi="Times New Roman"/>
                <w:sz w:val="24"/>
                <w:szCs w:val="24"/>
              </w:rPr>
              <w:t xml:space="preserve"> külas, Kändliku maatükil (katastritunnus 79201:001:0406) paikneva kasutusest väljas olev 10 korteriga korterelamu (ehitisregistri number 120825257) ja kõrvalhoone</w:t>
            </w:r>
            <w:r w:rsidR="00561BD5">
              <w:rPr>
                <w:rFonts w:ascii="Times New Roman" w:hAnsi="Times New Roman"/>
                <w:sz w:val="24"/>
                <w:szCs w:val="24"/>
              </w:rPr>
              <w:t>te</w:t>
            </w:r>
            <w:bookmarkEnd w:id="0"/>
            <w:r w:rsidRPr="005B5294">
              <w:rPr>
                <w:rFonts w:ascii="Times New Roman" w:hAnsi="Times New Roman"/>
                <w:sz w:val="24"/>
                <w:szCs w:val="24"/>
              </w:rPr>
              <w:t xml:space="preserve"> peremehetute ehitiste hõivamise menetlus. </w:t>
            </w:r>
          </w:p>
          <w:p w14:paraId="6944AD6B" w14:textId="77777777" w:rsidR="005B5294" w:rsidRPr="005B5294" w:rsidRDefault="005B5294" w:rsidP="00B93139">
            <w:pPr>
              <w:spacing w:after="0" w:line="240" w:lineRule="auto"/>
              <w:jc w:val="both"/>
              <w:rPr>
                <w:rFonts w:ascii="Times New Roman" w:hAnsi="Times New Roman"/>
                <w:sz w:val="24"/>
                <w:szCs w:val="24"/>
              </w:rPr>
            </w:pPr>
            <w:r w:rsidRPr="005B5294">
              <w:rPr>
                <w:rFonts w:ascii="Times New Roman" w:hAnsi="Times New Roman"/>
                <w:sz w:val="24"/>
                <w:szCs w:val="24"/>
              </w:rPr>
              <w:t xml:space="preserve"> </w:t>
            </w:r>
          </w:p>
          <w:p w14:paraId="4B6EE3FF" w14:textId="02AC4E1E" w:rsidR="005B5294" w:rsidRPr="005B5294" w:rsidRDefault="005B5294" w:rsidP="00B93139">
            <w:pPr>
              <w:spacing w:after="0" w:line="240" w:lineRule="auto"/>
              <w:jc w:val="both"/>
              <w:rPr>
                <w:rFonts w:ascii="Times New Roman" w:hAnsi="Times New Roman"/>
                <w:sz w:val="24"/>
                <w:szCs w:val="24"/>
              </w:rPr>
            </w:pPr>
            <w:r w:rsidRPr="005B5294">
              <w:rPr>
                <w:rFonts w:ascii="Times New Roman" w:hAnsi="Times New Roman"/>
                <w:sz w:val="24"/>
                <w:szCs w:val="24"/>
              </w:rPr>
              <w:t xml:space="preserve">Tapa Vallavalitsus </w:t>
            </w:r>
            <w:hyperlink r:id="rId8" w:history="1">
              <w:r w:rsidR="00A43E75" w:rsidRPr="00145676">
                <w:rPr>
                  <w:rStyle w:val="Hperlink"/>
                  <w:rFonts w:ascii="Times New Roman" w:hAnsi="Times New Roman"/>
                  <w:sz w:val="24"/>
                  <w:szCs w:val="24"/>
                </w:rPr>
                <w:t xml:space="preserve">avaldas 18. jaanuari 2024 </w:t>
              </w:r>
              <w:r w:rsidRPr="00145676">
                <w:rPr>
                  <w:rStyle w:val="Hperlink"/>
                  <w:rFonts w:ascii="Times New Roman" w:hAnsi="Times New Roman"/>
                  <w:sz w:val="24"/>
                  <w:szCs w:val="24"/>
                </w:rPr>
                <w:t>ametlikus väljaandes „Ametlikud Teadaanded“ teate</w:t>
              </w:r>
            </w:hyperlink>
            <w:r w:rsidRPr="005B5294">
              <w:rPr>
                <w:rFonts w:ascii="Times New Roman" w:hAnsi="Times New Roman"/>
                <w:sz w:val="24"/>
                <w:szCs w:val="24"/>
              </w:rPr>
              <w:t xml:space="preserve">, et on hõivanud ja arvele võtnud peremehetute ehitistena eelpoolnimetatud ehitised. Kirjalike vastusväidete esitamise tähtajaks määrati 30.05.2024. Määratud tähtajaks vastuväiteid ehitiste peremehetuse ja hõivamise  kohta ei esitatud. </w:t>
            </w:r>
          </w:p>
          <w:p w14:paraId="782D9CAD" w14:textId="77777777" w:rsidR="005B5294" w:rsidRPr="005B5294" w:rsidRDefault="005B5294" w:rsidP="00B93139">
            <w:pPr>
              <w:spacing w:after="0" w:line="240" w:lineRule="auto"/>
              <w:jc w:val="both"/>
              <w:rPr>
                <w:rFonts w:ascii="Times New Roman" w:hAnsi="Times New Roman"/>
                <w:sz w:val="24"/>
                <w:szCs w:val="24"/>
              </w:rPr>
            </w:pPr>
            <w:r w:rsidRPr="005B5294">
              <w:rPr>
                <w:rFonts w:ascii="Times New Roman" w:hAnsi="Times New Roman"/>
                <w:sz w:val="24"/>
                <w:szCs w:val="24"/>
              </w:rPr>
              <w:t xml:space="preserve"> </w:t>
            </w:r>
          </w:p>
          <w:p w14:paraId="08E0A066" w14:textId="61D5AD21" w:rsidR="005B5294" w:rsidRDefault="005B5294" w:rsidP="00B93139">
            <w:pPr>
              <w:spacing w:after="0" w:line="240" w:lineRule="auto"/>
              <w:jc w:val="both"/>
              <w:rPr>
                <w:rFonts w:ascii="Times New Roman" w:hAnsi="Times New Roman"/>
                <w:sz w:val="24"/>
                <w:szCs w:val="24"/>
              </w:rPr>
            </w:pPr>
            <w:r w:rsidRPr="005B5294">
              <w:rPr>
                <w:rFonts w:ascii="Times New Roman" w:hAnsi="Times New Roman"/>
                <w:sz w:val="24"/>
                <w:szCs w:val="24"/>
              </w:rPr>
              <w:t xml:space="preserve">Asjaõigusseaduse rakendamise seaduse § 13 lg 2 ja Vabariigi Valitsuse </w:t>
            </w:r>
            <w:r w:rsidRPr="005B5294">
              <w:rPr>
                <w:rFonts w:ascii="Times New Roman" w:hAnsi="Times New Roman"/>
                <w:sz w:val="24"/>
                <w:szCs w:val="24"/>
              </w:rPr>
              <w:br/>
              <w:t xml:space="preserve">8. augusti 1996 määrusega nr 211 </w:t>
            </w:r>
            <w:r w:rsidR="00203FCF">
              <w:rPr>
                <w:rFonts w:ascii="Times New Roman" w:hAnsi="Times New Roman"/>
                <w:sz w:val="24"/>
                <w:szCs w:val="24"/>
              </w:rPr>
              <w:t xml:space="preserve">kinnitatud </w:t>
            </w:r>
            <w:r w:rsidRPr="005B5294">
              <w:rPr>
                <w:rFonts w:ascii="Times New Roman" w:hAnsi="Times New Roman"/>
                <w:sz w:val="24"/>
                <w:szCs w:val="24"/>
              </w:rPr>
              <w:t>„Peremehetu ehitise hõivamise kord“ punkti 10</w:t>
            </w:r>
            <w:r w:rsidR="00203FCF" w:rsidRPr="005B5294">
              <w:rPr>
                <w:rFonts w:ascii="Times New Roman" w:hAnsi="Times New Roman"/>
                <w:sz w:val="24"/>
                <w:szCs w:val="24"/>
              </w:rPr>
              <w:t xml:space="preserve"> alusel</w:t>
            </w:r>
            <w:r w:rsidRPr="005B5294">
              <w:rPr>
                <w:rFonts w:ascii="Times New Roman" w:hAnsi="Times New Roman"/>
                <w:sz w:val="24"/>
                <w:szCs w:val="24"/>
              </w:rPr>
              <w:t xml:space="preserve">: </w:t>
            </w:r>
          </w:p>
          <w:p w14:paraId="662A9AC8" w14:textId="77777777" w:rsidR="005B5294" w:rsidRPr="005B5294" w:rsidRDefault="005B5294" w:rsidP="005B5294">
            <w:pPr>
              <w:spacing w:after="0" w:line="240" w:lineRule="auto"/>
              <w:rPr>
                <w:rFonts w:ascii="Times New Roman" w:hAnsi="Times New Roman"/>
                <w:sz w:val="24"/>
                <w:szCs w:val="24"/>
              </w:rPr>
            </w:pPr>
          </w:p>
          <w:p w14:paraId="210941AE" w14:textId="72C2B61E" w:rsidR="005B5294" w:rsidRPr="005B5294" w:rsidRDefault="005B5294" w:rsidP="005B5294">
            <w:pPr>
              <w:numPr>
                <w:ilvl w:val="0"/>
                <w:numId w:val="6"/>
              </w:numPr>
              <w:tabs>
                <w:tab w:val="left" w:pos="5387"/>
              </w:tabs>
              <w:spacing w:after="0" w:line="240" w:lineRule="auto"/>
              <w:jc w:val="both"/>
              <w:rPr>
                <w:rFonts w:ascii="Times New Roman" w:hAnsi="Times New Roman"/>
                <w:sz w:val="24"/>
                <w:szCs w:val="24"/>
              </w:rPr>
            </w:pPr>
            <w:r w:rsidRPr="005B5294">
              <w:rPr>
                <w:rFonts w:ascii="Times New Roman" w:hAnsi="Times New Roman"/>
                <w:sz w:val="24"/>
                <w:szCs w:val="24"/>
              </w:rPr>
              <w:t>Tunnistada peremehetu</w:t>
            </w:r>
            <w:r w:rsidR="00DF2C97">
              <w:rPr>
                <w:rFonts w:ascii="Times New Roman" w:hAnsi="Times New Roman"/>
                <w:sz w:val="24"/>
                <w:szCs w:val="24"/>
              </w:rPr>
              <w:t>te</w:t>
            </w:r>
            <w:r w:rsidRPr="005B5294">
              <w:rPr>
                <w:rFonts w:ascii="Times New Roman" w:hAnsi="Times New Roman"/>
                <w:sz w:val="24"/>
                <w:szCs w:val="24"/>
              </w:rPr>
              <w:t>ks ehitisteks Tapa vallas, Aluper</w:t>
            </w:r>
            <w:r w:rsidR="004C1747">
              <w:rPr>
                <w:rFonts w:ascii="Times New Roman" w:hAnsi="Times New Roman"/>
                <w:sz w:val="24"/>
                <w:szCs w:val="24"/>
              </w:rPr>
              <w:t>e</w:t>
            </w:r>
            <w:r w:rsidRPr="005B5294">
              <w:rPr>
                <w:rFonts w:ascii="Times New Roman" w:hAnsi="Times New Roman"/>
                <w:sz w:val="24"/>
                <w:szCs w:val="24"/>
              </w:rPr>
              <w:t xml:space="preserve"> külas, Kändliku maatükil (katastritunnus 79201:001:0406) paiknevad korterelamu (ehitisregistri number 120825257) ja kõrvalhooned.</w:t>
            </w:r>
          </w:p>
          <w:p w14:paraId="7B29713F" w14:textId="77777777" w:rsidR="005B5294" w:rsidRPr="005B5294" w:rsidRDefault="005B5294" w:rsidP="005B5294">
            <w:pPr>
              <w:tabs>
                <w:tab w:val="left" w:pos="5387"/>
              </w:tabs>
              <w:spacing w:after="0" w:line="240" w:lineRule="auto"/>
              <w:jc w:val="both"/>
              <w:rPr>
                <w:rFonts w:ascii="Times New Roman" w:hAnsi="Times New Roman"/>
                <w:sz w:val="24"/>
                <w:szCs w:val="24"/>
              </w:rPr>
            </w:pPr>
          </w:p>
          <w:p w14:paraId="7FEA7133" w14:textId="574CF2E7" w:rsidR="005B5294" w:rsidRPr="005B5294" w:rsidRDefault="005B5294" w:rsidP="005B5294">
            <w:pPr>
              <w:numPr>
                <w:ilvl w:val="0"/>
                <w:numId w:val="6"/>
              </w:numPr>
              <w:tabs>
                <w:tab w:val="left" w:pos="5387"/>
              </w:tabs>
              <w:spacing w:after="0" w:line="240" w:lineRule="auto"/>
              <w:jc w:val="both"/>
              <w:rPr>
                <w:rFonts w:ascii="Times New Roman" w:hAnsi="Times New Roman"/>
                <w:sz w:val="24"/>
                <w:szCs w:val="24"/>
              </w:rPr>
            </w:pPr>
            <w:r w:rsidRPr="005B5294">
              <w:rPr>
                <w:rFonts w:ascii="Times New Roman" w:hAnsi="Times New Roman"/>
                <w:sz w:val="24"/>
                <w:szCs w:val="24"/>
              </w:rPr>
              <w:t>Tapa Vallavalitsusel kanda ehitisregistrisse ehitis</w:t>
            </w:r>
            <w:r w:rsidR="00DF2C97">
              <w:rPr>
                <w:rFonts w:ascii="Times New Roman" w:hAnsi="Times New Roman"/>
                <w:sz w:val="24"/>
                <w:szCs w:val="24"/>
              </w:rPr>
              <w:t>t</w:t>
            </w:r>
            <w:r w:rsidRPr="005B5294">
              <w:rPr>
                <w:rFonts w:ascii="Times New Roman" w:hAnsi="Times New Roman"/>
                <w:sz w:val="24"/>
                <w:szCs w:val="24"/>
              </w:rPr>
              <w:t xml:space="preserve">e omanikuna Tapa vald.  </w:t>
            </w:r>
          </w:p>
          <w:p w14:paraId="6005A058" w14:textId="77777777" w:rsidR="005B5294" w:rsidRPr="005B5294" w:rsidRDefault="005B5294" w:rsidP="005B5294">
            <w:pPr>
              <w:tabs>
                <w:tab w:val="left" w:pos="5387"/>
              </w:tabs>
              <w:spacing w:after="0" w:line="240" w:lineRule="auto"/>
              <w:jc w:val="both"/>
              <w:rPr>
                <w:rFonts w:ascii="Times New Roman" w:hAnsi="Times New Roman"/>
                <w:sz w:val="24"/>
                <w:szCs w:val="24"/>
              </w:rPr>
            </w:pPr>
          </w:p>
          <w:p w14:paraId="52E542AF" w14:textId="77777777" w:rsidR="005B5294" w:rsidRDefault="005B5294" w:rsidP="005B5294">
            <w:pPr>
              <w:numPr>
                <w:ilvl w:val="0"/>
                <w:numId w:val="6"/>
              </w:numPr>
              <w:tabs>
                <w:tab w:val="left" w:pos="5387"/>
              </w:tabs>
              <w:spacing w:after="0" w:line="240" w:lineRule="auto"/>
              <w:jc w:val="both"/>
              <w:rPr>
                <w:rFonts w:ascii="Times New Roman" w:hAnsi="Times New Roman"/>
                <w:sz w:val="24"/>
                <w:szCs w:val="24"/>
              </w:rPr>
            </w:pPr>
            <w:r w:rsidRPr="005B5294">
              <w:rPr>
                <w:rFonts w:ascii="Times New Roman" w:hAnsi="Times New Roman"/>
                <w:sz w:val="24"/>
                <w:szCs w:val="24"/>
              </w:rPr>
              <w:t xml:space="preserve">Otsus jõustub teatavakstegemisest. </w:t>
            </w:r>
          </w:p>
          <w:p w14:paraId="2815A6B4" w14:textId="77777777" w:rsidR="005B5294" w:rsidRDefault="005B5294" w:rsidP="005B5294">
            <w:pPr>
              <w:tabs>
                <w:tab w:val="left" w:pos="5387"/>
              </w:tabs>
              <w:spacing w:after="0" w:line="240" w:lineRule="auto"/>
              <w:jc w:val="both"/>
              <w:rPr>
                <w:rFonts w:ascii="Times New Roman" w:hAnsi="Times New Roman"/>
                <w:sz w:val="24"/>
                <w:szCs w:val="24"/>
              </w:rPr>
            </w:pPr>
          </w:p>
          <w:p w14:paraId="37CC2788" w14:textId="65B15EE7" w:rsidR="00A357CC" w:rsidRDefault="005B5294" w:rsidP="005B5294">
            <w:pPr>
              <w:tabs>
                <w:tab w:val="left" w:pos="5387"/>
              </w:tabs>
              <w:spacing w:after="0" w:line="240" w:lineRule="auto"/>
              <w:jc w:val="both"/>
              <w:rPr>
                <w:rFonts w:ascii="Times New Roman" w:hAnsi="Times New Roman"/>
                <w:sz w:val="24"/>
                <w:szCs w:val="24"/>
              </w:rPr>
            </w:pPr>
            <w:r w:rsidRPr="00BE7ECA">
              <w:rPr>
                <w:rFonts w:ascii="Times New Roman" w:eastAsia="Times New Roman" w:hAnsi="Times New Roman"/>
                <w:color w:val="000000"/>
                <w:sz w:val="24"/>
                <w:lang w:eastAsia="et-EE"/>
              </w:rPr>
              <w:t>Käesoleva otsuse peale võib esitada vaide Tapa Vallav</w:t>
            </w:r>
            <w:r>
              <w:rPr>
                <w:rFonts w:ascii="Times New Roman" w:eastAsia="Times New Roman" w:hAnsi="Times New Roman"/>
                <w:color w:val="000000"/>
                <w:sz w:val="24"/>
                <w:lang w:eastAsia="et-EE"/>
              </w:rPr>
              <w:t>olikogule</w:t>
            </w:r>
            <w:r w:rsidRPr="00BE7ECA">
              <w:rPr>
                <w:rFonts w:ascii="Times New Roman" w:eastAsia="Times New Roman" w:hAnsi="Times New Roman"/>
                <w:color w:val="000000"/>
                <w:sz w:val="24"/>
                <w:lang w:eastAsia="et-EE"/>
              </w:rPr>
              <w:t xml:space="preserve"> haldusmenetluse seaduses sätestatud korras 30 päeva jooksul arvestades otsusest teadasaamise päevast või päevast, millal oleks pidanud otsusest teada saama või esitada kaebus Tartu Halduskohtule halduskohtumenetluse seadustikus sätestatud korras 30 päeva jooksul otsusest teada saamisest.  </w:t>
            </w:r>
          </w:p>
        </w:tc>
      </w:tr>
      <w:tr w:rsidR="00A357CC" w14:paraId="37CC278B" w14:textId="77777777" w:rsidTr="00435C14">
        <w:tc>
          <w:tcPr>
            <w:tcW w:w="9354" w:type="dxa"/>
            <w:gridSpan w:val="2"/>
          </w:tcPr>
          <w:p w14:paraId="37CC278A"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7CC278D"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7CC2792" w14:textId="77777777" w:rsidTr="00E13B6E">
        <w:tc>
          <w:tcPr>
            <w:tcW w:w="4677" w:type="dxa"/>
            <w:shd w:val="clear" w:color="auto" w:fill="auto"/>
          </w:tcPr>
          <w:p w14:paraId="37CC278E"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7CC278F"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2A43F536" w14:textId="40F591D0" w:rsidR="005B5294" w:rsidRDefault="005B5294" w:rsidP="005B5294">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256E6">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B256E6">
              <w:rPr>
                <w:rFonts w:ascii="Times New Roman" w:hAnsi="Times New Roman"/>
                <w:sz w:val="24"/>
                <w:szCs w:val="24"/>
              </w:rPr>
              <w:t>Maksim Butšenkov</w:t>
            </w:r>
            <w:r>
              <w:rPr>
                <w:rFonts w:ascii="Times New Roman" w:hAnsi="Times New Roman"/>
                <w:sz w:val="24"/>
                <w:szCs w:val="24"/>
              </w:rPr>
              <w:fldChar w:fldCharType="end"/>
            </w:r>
          </w:p>
          <w:p w14:paraId="37CC2791" w14:textId="7BD6FCE1" w:rsidR="00E13B6E" w:rsidRPr="00030487" w:rsidRDefault="00145676" w:rsidP="005B5294">
            <w:pPr>
              <w:tabs>
                <w:tab w:val="left" w:pos="5387"/>
              </w:tabs>
              <w:spacing w:after="0" w:line="240" w:lineRule="auto"/>
              <w:jc w:val="both"/>
              <w:rPr>
                <w:rFonts w:ascii="Times New Roman" w:hAnsi="Times New Roman"/>
                <w:sz w:val="24"/>
                <w:szCs w:val="24"/>
              </w:rPr>
            </w:pPr>
            <w:r>
              <w:rPr>
                <w:rFonts w:ascii="Times New Roman" w:hAnsi="Times New Roman"/>
                <w:sz w:val="24"/>
                <w:szCs w:val="24"/>
              </w:rPr>
              <w:t>v</w:t>
            </w:r>
            <w:r w:rsidR="005B5294">
              <w:rPr>
                <w:rFonts w:ascii="Times New Roman" w:hAnsi="Times New Roman"/>
                <w:sz w:val="24"/>
                <w:szCs w:val="24"/>
              </w:rPr>
              <w:t>olikogu esimees</w:t>
            </w:r>
          </w:p>
        </w:tc>
      </w:tr>
    </w:tbl>
    <w:p w14:paraId="37CC2793" w14:textId="77777777" w:rsidR="00A357CC" w:rsidRDefault="00A357CC" w:rsidP="002B1191">
      <w:pPr>
        <w:spacing w:after="0" w:line="240" w:lineRule="auto"/>
        <w:rPr>
          <w:rFonts w:ascii="Times New Roman" w:hAnsi="Times New Roman"/>
          <w:sz w:val="24"/>
          <w:szCs w:val="24"/>
        </w:rPr>
      </w:pPr>
    </w:p>
    <w:p w14:paraId="37CC279A"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37CC279C" w14:textId="77777777" w:rsidTr="00435C14">
        <w:tc>
          <w:tcPr>
            <w:tcW w:w="9354" w:type="dxa"/>
            <w:gridSpan w:val="3"/>
          </w:tcPr>
          <w:p w14:paraId="37CC279B"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5B5294" w14:paraId="37CC279E" w14:textId="77777777" w:rsidTr="00435C14">
        <w:tc>
          <w:tcPr>
            <w:tcW w:w="9354" w:type="dxa"/>
            <w:gridSpan w:val="3"/>
          </w:tcPr>
          <w:p w14:paraId="6DAEA51E" w14:textId="66F41AC2" w:rsidR="005B5294" w:rsidRPr="008112C4" w:rsidRDefault="005B5294" w:rsidP="005B5294">
            <w:pPr>
              <w:spacing w:after="0" w:line="240" w:lineRule="auto"/>
              <w:jc w:val="both"/>
              <w:rPr>
                <w:rFonts w:ascii="Times New Roman" w:hAnsi="Times New Roman"/>
                <w:sz w:val="24"/>
                <w:szCs w:val="24"/>
              </w:rPr>
            </w:pPr>
            <w:r w:rsidRPr="008112C4">
              <w:rPr>
                <w:rFonts w:ascii="Times New Roman" w:hAnsi="Times New Roman"/>
                <w:sz w:val="24"/>
                <w:szCs w:val="24"/>
              </w:rPr>
              <w:t>Vabariigi Valitsuse 22.08.1996 määruse</w:t>
            </w:r>
            <w:r w:rsidR="007754C8">
              <w:rPr>
                <w:rFonts w:ascii="Times New Roman" w:hAnsi="Times New Roman"/>
                <w:sz w:val="24"/>
                <w:szCs w:val="24"/>
              </w:rPr>
              <w:t>ga</w:t>
            </w:r>
            <w:r w:rsidRPr="008112C4">
              <w:rPr>
                <w:rFonts w:ascii="Times New Roman" w:hAnsi="Times New Roman"/>
                <w:sz w:val="24"/>
                <w:szCs w:val="24"/>
              </w:rPr>
              <w:t xml:space="preserve"> nr 211 </w:t>
            </w:r>
            <w:r w:rsidR="007754C8">
              <w:rPr>
                <w:rFonts w:ascii="Times New Roman" w:hAnsi="Times New Roman"/>
                <w:sz w:val="24"/>
                <w:szCs w:val="24"/>
              </w:rPr>
              <w:t xml:space="preserve">kinnitatud </w:t>
            </w:r>
            <w:r w:rsidRPr="008112C4">
              <w:rPr>
                <w:rFonts w:ascii="Times New Roman" w:hAnsi="Times New Roman"/>
                <w:sz w:val="24"/>
                <w:szCs w:val="24"/>
              </w:rPr>
              <w:t xml:space="preserve">„Peremehetu ehitise hõivamise korra kinnitamine“ punkti 8 alusel selgitab ehitise peremehetuse välja kohalik omavalitsus. Peremehetu ehitise hõivamise õigus ja kohustus tuleneb asjaõigusseaduse rakendamise seaduse </w:t>
            </w:r>
            <w:r w:rsidRPr="008112C4">
              <w:rPr>
                <w:rFonts w:ascii="Times New Roman" w:hAnsi="Times New Roman"/>
                <w:sz w:val="24"/>
                <w:szCs w:val="24"/>
              </w:rPr>
              <w:lastRenderedPageBreak/>
              <w:t xml:space="preserve">§ 13 lõikest 2, mis sätestab, et vallasasi on vara, mille hõivamise õigus ja kohustus on kohalikul omavalitsusel ja riigil.  </w:t>
            </w:r>
          </w:p>
          <w:p w14:paraId="60016B9A" w14:textId="77777777" w:rsidR="005B5294" w:rsidRPr="008112C4" w:rsidRDefault="005B5294" w:rsidP="005B5294">
            <w:pPr>
              <w:spacing w:after="0" w:line="240" w:lineRule="auto"/>
              <w:jc w:val="both"/>
              <w:rPr>
                <w:rFonts w:ascii="Times New Roman" w:hAnsi="Times New Roman"/>
                <w:sz w:val="24"/>
                <w:szCs w:val="24"/>
              </w:rPr>
            </w:pPr>
            <w:r w:rsidRPr="008112C4">
              <w:rPr>
                <w:rFonts w:ascii="Times New Roman" w:hAnsi="Times New Roman"/>
                <w:sz w:val="24"/>
                <w:szCs w:val="24"/>
              </w:rPr>
              <w:t xml:space="preserve">Tapa Vallavolikogu 28.01.2019 määruse nr 47 „Tapa vallavara valitsemise kord“  § 8 p 5 kohaselt otsustab peremehetu ehitise hõivamise ja ehitise peremehetuse tuvastamise vallavalitsus. </w:t>
            </w:r>
          </w:p>
          <w:p w14:paraId="3189EEF4" w14:textId="77777777" w:rsidR="005B5294" w:rsidRDefault="005B5294" w:rsidP="005B5294">
            <w:pPr>
              <w:spacing w:after="0" w:line="240" w:lineRule="auto"/>
              <w:jc w:val="both"/>
              <w:rPr>
                <w:rFonts w:ascii="Times New Roman" w:hAnsi="Times New Roman"/>
                <w:sz w:val="24"/>
                <w:szCs w:val="24"/>
              </w:rPr>
            </w:pPr>
            <w:r w:rsidRPr="008112C4">
              <w:rPr>
                <w:rFonts w:ascii="Times New Roman" w:hAnsi="Times New Roman"/>
                <w:sz w:val="24"/>
                <w:szCs w:val="24"/>
              </w:rPr>
              <w:t xml:space="preserve">Ehitiste juurde, mille omanikud ei olnud esitatud maa ostueesõigusega erastamise taotlust maareformi seaduses sätestatud tähtajaks  ja  lähtuvalt Vabariigi Valitsuse 05.06.2014 määrusest nr 74 „Maareformi käigus riigimaale hoonestusõiguse seadmise ja selle käigus maa erastamise kord“  ja maareformi seaduse § 40 lõikest 5,  pidid vallavalitsused koostama nimekirja, millesse kanti  ehitised,   mille omaniku kasuks seatakse hoonestusõigus. </w:t>
            </w:r>
          </w:p>
          <w:p w14:paraId="13A0D1B9" w14:textId="77777777" w:rsidR="005B5294" w:rsidRDefault="005B5294" w:rsidP="005B5294">
            <w:pPr>
              <w:spacing w:after="0" w:line="240" w:lineRule="auto"/>
              <w:jc w:val="both"/>
              <w:rPr>
                <w:rFonts w:ascii="Times New Roman" w:hAnsi="Times New Roman"/>
                <w:sz w:val="24"/>
                <w:szCs w:val="24"/>
              </w:rPr>
            </w:pPr>
          </w:p>
          <w:p w14:paraId="1B9A59D6" w14:textId="77777777" w:rsidR="005B5294" w:rsidRDefault="005B5294" w:rsidP="005B5294">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Tapa vald peab vajalikuks maareformi lõpuleviimiseks selgitada välja valla territooriumil jätkuvalt riigi omandis olevatel maadel paiknevate ehitiste peremehetus. Ehitise peremehetuse selgitab välja kohalik omavalitsus, kes hindab ehitist ja võtab selle arvele. Kui ehitisel ei ole valdajat, määrab kohalik omavalitsus ehitisele hooldaja. </w:t>
            </w:r>
          </w:p>
          <w:p w14:paraId="0B751FFE" w14:textId="77777777" w:rsidR="005B5294" w:rsidRDefault="005B5294" w:rsidP="005B5294">
            <w:pPr>
              <w:tabs>
                <w:tab w:val="left" w:pos="5387"/>
              </w:tabs>
              <w:spacing w:after="0" w:line="240" w:lineRule="auto"/>
              <w:jc w:val="both"/>
              <w:rPr>
                <w:rFonts w:ascii="Times New Roman" w:hAnsi="Times New Roman"/>
                <w:sz w:val="24"/>
                <w:szCs w:val="24"/>
              </w:rPr>
            </w:pPr>
          </w:p>
          <w:p w14:paraId="2758FE0F" w14:textId="63A422FF" w:rsidR="005B5294" w:rsidRDefault="005B5294" w:rsidP="005B5294">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Tapa vallas, </w:t>
            </w:r>
            <w:proofErr w:type="spellStart"/>
            <w:r>
              <w:rPr>
                <w:rFonts w:ascii="Times New Roman" w:hAnsi="Times New Roman"/>
                <w:sz w:val="24"/>
                <w:szCs w:val="24"/>
              </w:rPr>
              <w:t>Alupera</w:t>
            </w:r>
            <w:proofErr w:type="spellEnd"/>
            <w:r>
              <w:rPr>
                <w:rFonts w:ascii="Times New Roman" w:hAnsi="Times New Roman"/>
                <w:sz w:val="24"/>
                <w:szCs w:val="24"/>
              </w:rPr>
              <w:t xml:space="preserve"> külas, </w:t>
            </w:r>
            <w:r w:rsidRPr="00A70E4A">
              <w:rPr>
                <w:rFonts w:ascii="Times New Roman" w:hAnsi="Times New Roman"/>
                <w:sz w:val="24"/>
                <w:szCs w:val="24"/>
              </w:rPr>
              <w:t>Kändliku</w:t>
            </w:r>
            <w:r>
              <w:rPr>
                <w:rFonts w:ascii="Times New Roman" w:hAnsi="Times New Roman"/>
                <w:sz w:val="24"/>
                <w:szCs w:val="24"/>
              </w:rPr>
              <w:t xml:space="preserve"> maatükil (katastritunnus </w:t>
            </w:r>
            <w:r w:rsidRPr="00A70E4A">
              <w:rPr>
                <w:rFonts w:ascii="Times New Roman" w:hAnsi="Times New Roman"/>
                <w:sz w:val="24"/>
                <w:szCs w:val="24"/>
              </w:rPr>
              <w:t>79201:001:0406</w:t>
            </w:r>
            <w:r>
              <w:rPr>
                <w:rFonts w:ascii="Times New Roman" w:hAnsi="Times New Roman"/>
                <w:sz w:val="24"/>
                <w:szCs w:val="24"/>
              </w:rPr>
              <w:t xml:space="preserve">) paikneb kasutusest väljas olev 10 korteriga korterelamu (ehitisregistri number </w:t>
            </w:r>
            <w:r w:rsidRPr="00A70E4A">
              <w:rPr>
                <w:rFonts w:ascii="Times New Roman" w:hAnsi="Times New Roman"/>
                <w:sz w:val="24"/>
                <w:szCs w:val="24"/>
              </w:rPr>
              <w:t>120825257</w:t>
            </w:r>
            <w:r>
              <w:rPr>
                <w:rFonts w:ascii="Times New Roman" w:hAnsi="Times New Roman"/>
                <w:sz w:val="24"/>
                <w:szCs w:val="24"/>
              </w:rPr>
              <w:t xml:space="preserve">) ja </w:t>
            </w:r>
            <w:r w:rsidR="00B93139">
              <w:rPr>
                <w:rFonts w:ascii="Times New Roman" w:hAnsi="Times New Roman"/>
                <w:sz w:val="24"/>
                <w:szCs w:val="24"/>
              </w:rPr>
              <w:t xml:space="preserve">amortiseerunud </w:t>
            </w:r>
            <w:r>
              <w:rPr>
                <w:rFonts w:ascii="Times New Roman" w:hAnsi="Times New Roman"/>
                <w:sz w:val="24"/>
                <w:szCs w:val="24"/>
              </w:rPr>
              <w:t>kõrvalhooned</w:t>
            </w:r>
            <w:r w:rsidR="00B93139">
              <w:rPr>
                <w:rFonts w:ascii="Times New Roman" w:hAnsi="Times New Roman"/>
                <w:sz w:val="24"/>
                <w:szCs w:val="24"/>
              </w:rPr>
              <w:t xml:space="preserve"> (kuurid, kasvuhooned, abihooned)</w:t>
            </w:r>
            <w:r>
              <w:rPr>
                <w:rFonts w:ascii="Times New Roman" w:hAnsi="Times New Roman"/>
                <w:sz w:val="24"/>
                <w:szCs w:val="24"/>
              </w:rPr>
              <w:t>. Viimane teadaolev hoone</w:t>
            </w:r>
            <w:r w:rsidR="007754C8">
              <w:rPr>
                <w:rFonts w:ascii="Times New Roman" w:hAnsi="Times New Roman"/>
                <w:sz w:val="24"/>
                <w:szCs w:val="24"/>
              </w:rPr>
              <w:t>te</w:t>
            </w:r>
            <w:r>
              <w:rPr>
                <w:rFonts w:ascii="Times New Roman" w:hAnsi="Times New Roman"/>
                <w:sz w:val="24"/>
                <w:szCs w:val="24"/>
              </w:rPr>
              <w:t xml:space="preserve"> omanik oli Rakke lubjatehas.</w:t>
            </w:r>
          </w:p>
          <w:p w14:paraId="1C17546D" w14:textId="77777777" w:rsidR="005B5294" w:rsidRDefault="005B5294" w:rsidP="005B5294">
            <w:pPr>
              <w:tabs>
                <w:tab w:val="left" w:pos="5387"/>
              </w:tabs>
              <w:spacing w:after="0" w:line="240" w:lineRule="auto"/>
              <w:jc w:val="both"/>
              <w:rPr>
                <w:rFonts w:ascii="Times New Roman" w:hAnsi="Times New Roman"/>
                <w:sz w:val="24"/>
                <w:szCs w:val="24"/>
              </w:rPr>
            </w:pPr>
          </w:p>
          <w:p w14:paraId="37CC279D" w14:textId="3DB37638" w:rsidR="005B5294" w:rsidRDefault="005B5294" w:rsidP="005B5294">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Korterelamus asuvad eluruumid on asustamata, hoone on kasutusest väljas, hoone ei ole varustatud tehnosüsteemidega sh puudub elektriliitumine ning vee- ja kanalisatsioonivarustus. Hoonet iseloomustab väga suur moraalne ning füüsiline kulum. Korterelamu seisukorras tulenevalt on vaja hoone koheselt rekonstrueerida või lammutada. </w:t>
            </w:r>
          </w:p>
        </w:tc>
      </w:tr>
      <w:tr w:rsidR="005B5294" w14:paraId="37CC27A0" w14:textId="77777777" w:rsidTr="00435C14">
        <w:tc>
          <w:tcPr>
            <w:tcW w:w="9354" w:type="dxa"/>
            <w:gridSpan w:val="3"/>
          </w:tcPr>
          <w:p w14:paraId="37CC279F" w14:textId="77777777" w:rsidR="005B5294" w:rsidRDefault="005B5294" w:rsidP="005B5294">
            <w:pPr>
              <w:spacing w:after="0" w:line="240" w:lineRule="auto"/>
              <w:jc w:val="both"/>
              <w:rPr>
                <w:rFonts w:ascii="Times New Roman" w:hAnsi="Times New Roman"/>
                <w:sz w:val="24"/>
                <w:szCs w:val="24"/>
              </w:rPr>
            </w:pPr>
          </w:p>
        </w:tc>
      </w:tr>
      <w:tr w:rsidR="005B5294" w14:paraId="37CC27A3" w14:textId="77777777" w:rsidTr="00E41682">
        <w:trPr>
          <w:gridAfter w:val="1"/>
          <w:wAfter w:w="145" w:type="dxa"/>
        </w:trPr>
        <w:tc>
          <w:tcPr>
            <w:tcW w:w="3402" w:type="dxa"/>
          </w:tcPr>
          <w:p w14:paraId="37CC27A1" w14:textId="77777777" w:rsidR="005B5294" w:rsidRDefault="005B5294" w:rsidP="005B5294">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37CC27A2" w14:textId="2A38A014" w:rsidR="005B5294" w:rsidRDefault="005B5294" w:rsidP="005B5294">
            <w:pPr>
              <w:spacing w:after="0" w:line="240" w:lineRule="auto"/>
              <w:rPr>
                <w:rFonts w:ascii="Times New Roman" w:hAnsi="Times New Roman"/>
                <w:sz w:val="24"/>
                <w:szCs w:val="24"/>
              </w:rPr>
            </w:pPr>
            <w:r>
              <w:rPr>
                <w:rFonts w:ascii="Times New Roman" w:hAnsi="Times New Roman"/>
                <w:sz w:val="24"/>
                <w:szCs w:val="24"/>
              </w:rPr>
              <w:t>Arendusspetsialist Marko Teiva</w:t>
            </w:r>
          </w:p>
        </w:tc>
      </w:tr>
      <w:tr w:rsidR="005B5294" w14:paraId="37CC27A6" w14:textId="77777777" w:rsidTr="00E41682">
        <w:trPr>
          <w:gridAfter w:val="1"/>
          <w:wAfter w:w="145" w:type="dxa"/>
        </w:trPr>
        <w:tc>
          <w:tcPr>
            <w:tcW w:w="3402" w:type="dxa"/>
          </w:tcPr>
          <w:p w14:paraId="37CC27A4" w14:textId="77777777" w:rsidR="005B5294" w:rsidRDefault="005B5294" w:rsidP="005B5294">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7CC27A5" w14:textId="4DC8D51D" w:rsidR="005B5294" w:rsidRDefault="005B5294" w:rsidP="005B5294">
            <w:pPr>
              <w:spacing w:after="0" w:line="240" w:lineRule="auto"/>
              <w:rPr>
                <w:rFonts w:ascii="Times New Roman" w:hAnsi="Times New Roman"/>
                <w:sz w:val="24"/>
                <w:szCs w:val="24"/>
              </w:rPr>
            </w:pPr>
            <w:r>
              <w:rPr>
                <w:rFonts w:ascii="Times New Roman" w:hAnsi="Times New Roman"/>
                <w:sz w:val="24"/>
                <w:szCs w:val="24"/>
              </w:rPr>
              <w:t>Arendusspetsialist Marko Teiva</w:t>
            </w:r>
          </w:p>
        </w:tc>
      </w:tr>
    </w:tbl>
    <w:p w14:paraId="37CC27A7"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9"/>
      <w:footerReference w:type="default" r:id="rId10"/>
      <w:headerReference w:type="first" r:id="rId11"/>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EA4077" w14:textId="77777777" w:rsidR="0012660A" w:rsidRDefault="0012660A" w:rsidP="0058227E">
      <w:pPr>
        <w:spacing w:after="0" w:line="240" w:lineRule="auto"/>
      </w:pPr>
      <w:r>
        <w:separator/>
      </w:r>
    </w:p>
  </w:endnote>
  <w:endnote w:type="continuationSeparator" w:id="0">
    <w:p w14:paraId="50DC2EDC" w14:textId="77777777" w:rsidR="0012660A" w:rsidRDefault="0012660A"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C27AF"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B256E6">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8FF82" w14:textId="77777777" w:rsidR="0012660A" w:rsidRDefault="0012660A" w:rsidP="0058227E">
      <w:pPr>
        <w:spacing w:after="0" w:line="240" w:lineRule="auto"/>
      </w:pPr>
      <w:r>
        <w:separator/>
      </w:r>
    </w:p>
  </w:footnote>
  <w:footnote w:type="continuationSeparator" w:id="0">
    <w:p w14:paraId="5AFB0A22" w14:textId="77777777" w:rsidR="0012660A" w:rsidRDefault="0012660A"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C27AC"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7CC27AE" w14:textId="290F9F65"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C27B0"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7CC27BB" wp14:editId="37CC27BC">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7CC27C1" w14:textId="7CF1146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CC27BB"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7CC27C1" w14:textId="7CF11469" w:rsidR="008C3218" w:rsidRPr="0058227E" w:rsidRDefault="008C3218" w:rsidP="008C3218">
                    <w:pPr>
                      <w:spacing w:after="0" w:line="240" w:lineRule="auto"/>
                      <w:rPr>
                        <w:rFonts w:ascii="Verdana" w:hAnsi="Verdana"/>
                        <w:sz w:val="16"/>
                        <w:szCs w:val="16"/>
                      </w:rPr>
                    </w:pPr>
                  </w:p>
                </w:txbxContent>
              </v:textbox>
            </v:shape>
          </w:pict>
        </mc:Fallback>
      </mc:AlternateContent>
    </w:r>
  </w:p>
  <w:p w14:paraId="37CC27B1" w14:textId="77777777" w:rsidR="0058227E" w:rsidRDefault="0058227E" w:rsidP="0058227E">
    <w:pPr>
      <w:pStyle w:val="Pis"/>
      <w:jc w:val="center"/>
      <w:rPr>
        <w:sz w:val="10"/>
        <w:szCs w:val="10"/>
      </w:rPr>
    </w:pPr>
  </w:p>
  <w:p w14:paraId="37CC27B2" w14:textId="77777777" w:rsidR="008D4DA5" w:rsidRDefault="008D4DA5" w:rsidP="0058227E">
    <w:pPr>
      <w:pStyle w:val="Pis"/>
      <w:jc w:val="center"/>
      <w:rPr>
        <w:sz w:val="10"/>
        <w:szCs w:val="10"/>
      </w:rPr>
    </w:pPr>
  </w:p>
  <w:p w14:paraId="37CC27B3" w14:textId="77777777" w:rsidR="008D4DA5" w:rsidRDefault="008D4DA5" w:rsidP="0058227E">
    <w:pPr>
      <w:pStyle w:val="Pis"/>
      <w:jc w:val="center"/>
      <w:rPr>
        <w:sz w:val="10"/>
        <w:szCs w:val="10"/>
      </w:rPr>
    </w:pPr>
  </w:p>
  <w:p w14:paraId="37CC27B4" w14:textId="77777777" w:rsidR="008D4DA5" w:rsidRDefault="008D4DA5" w:rsidP="0058227E">
    <w:pPr>
      <w:pStyle w:val="Pis"/>
      <w:jc w:val="center"/>
      <w:rPr>
        <w:sz w:val="10"/>
        <w:szCs w:val="10"/>
      </w:rPr>
    </w:pPr>
  </w:p>
  <w:p w14:paraId="37CC27B5" w14:textId="77777777" w:rsidR="008D4DA5" w:rsidRDefault="008D4DA5" w:rsidP="0058227E">
    <w:pPr>
      <w:pStyle w:val="Pis"/>
      <w:jc w:val="center"/>
      <w:rPr>
        <w:sz w:val="10"/>
        <w:szCs w:val="10"/>
      </w:rPr>
    </w:pPr>
  </w:p>
  <w:p w14:paraId="37CC27B6" w14:textId="77777777" w:rsidR="008D4DA5" w:rsidRDefault="008D4DA5" w:rsidP="0058227E">
    <w:pPr>
      <w:pStyle w:val="Pis"/>
      <w:jc w:val="center"/>
      <w:rPr>
        <w:sz w:val="10"/>
        <w:szCs w:val="10"/>
      </w:rPr>
    </w:pPr>
  </w:p>
  <w:p w14:paraId="37CC27B7" w14:textId="77777777" w:rsidR="008D4DA5" w:rsidRDefault="008D4DA5" w:rsidP="0058227E">
    <w:pPr>
      <w:pStyle w:val="Pis"/>
      <w:jc w:val="center"/>
      <w:rPr>
        <w:sz w:val="10"/>
        <w:szCs w:val="10"/>
      </w:rPr>
    </w:pPr>
  </w:p>
  <w:p w14:paraId="37CC27B8" w14:textId="77777777" w:rsidR="008D4DA5" w:rsidRDefault="008D4DA5" w:rsidP="0058227E">
    <w:pPr>
      <w:pStyle w:val="Pis"/>
      <w:jc w:val="center"/>
      <w:rPr>
        <w:sz w:val="10"/>
        <w:szCs w:val="10"/>
      </w:rPr>
    </w:pPr>
  </w:p>
  <w:p w14:paraId="37CC27B9" w14:textId="77777777" w:rsidR="008D4DA5" w:rsidRDefault="008D4DA5" w:rsidP="0058227E">
    <w:pPr>
      <w:pStyle w:val="Pis"/>
      <w:jc w:val="center"/>
      <w:rPr>
        <w:sz w:val="10"/>
        <w:szCs w:val="10"/>
      </w:rPr>
    </w:pPr>
  </w:p>
  <w:p w14:paraId="37CC27BA"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86C2D"/>
    <w:multiLevelType w:val="hybridMultilevel"/>
    <w:tmpl w:val="D732135E"/>
    <w:lvl w:ilvl="0" w:tplc="042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4457135">
    <w:abstractNumId w:val="3"/>
  </w:num>
  <w:num w:numId="2" w16cid:durableId="211113667">
    <w:abstractNumId w:val="4"/>
  </w:num>
  <w:num w:numId="3" w16cid:durableId="1804300119">
    <w:abstractNumId w:val="2"/>
  </w:num>
  <w:num w:numId="4" w16cid:durableId="660546503">
    <w:abstractNumId w:val="1"/>
  </w:num>
  <w:num w:numId="5" w16cid:durableId="1819616873">
    <w:abstractNumId w:val="5"/>
  </w:num>
  <w:num w:numId="6" w16cid:durableId="1731568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0F0B51"/>
    <w:rsid w:val="000F0E0F"/>
    <w:rsid w:val="00105CE0"/>
    <w:rsid w:val="0012660A"/>
    <w:rsid w:val="00145676"/>
    <w:rsid w:val="001C5D78"/>
    <w:rsid w:val="001F4B34"/>
    <w:rsid w:val="00203FCF"/>
    <w:rsid w:val="002312C2"/>
    <w:rsid w:val="002B1191"/>
    <w:rsid w:val="002D6E16"/>
    <w:rsid w:val="003360B7"/>
    <w:rsid w:val="003568FE"/>
    <w:rsid w:val="00365D20"/>
    <w:rsid w:val="003B62E0"/>
    <w:rsid w:val="00435C14"/>
    <w:rsid w:val="00437D7E"/>
    <w:rsid w:val="00480C46"/>
    <w:rsid w:val="0049397B"/>
    <w:rsid w:val="004A0794"/>
    <w:rsid w:val="004A1973"/>
    <w:rsid w:val="004C1747"/>
    <w:rsid w:val="004D6ADE"/>
    <w:rsid w:val="004E55FF"/>
    <w:rsid w:val="0051756B"/>
    <w:rsid w:val="005469C3"/>
    <w:rsid w:val="00561BD5"/>
    <w:rsid w:val="005719CD"/>
    <w:rsid w:val="0058227E"/>
    <w:rsid w:val="005B06A1"/>
    <w:rsid w:val="005B5294"/>
    <w:rsid w:val="00603FA4"/>
    <w:rsid w:val="00646951"/>
    <w:rsid w:val="006F6A74"/>
    <w:rsid w:val="006F7490"/>
    <w:rsid w:val="00757FCF"/>
    <w:rsid w:val="007621EB"/>
    <w:rsid w:val="00772CF5"/>
    <w:rsid w:val="007754C8"/>
    <w:rsid w:val="00780FC0"/>
    <w:rsid w:val="007B63D2"/>
    <w:rsid w:val="007C3E85"/>
    <w:rsid w:val="007D1DEE"/>
    <w:rsid w:val="007D227C"/>
    <w:rsid w:val="00857D62"/>
    <w:rsid w:val="008C3218"/>
    <w:rsid w:val="008C72BD"/>
    <w:rsid w:val="008D4DA5"/>
    <w:rsid w:val="00940B98"/>
    <w:rsid w:val="009428D9"/>
    <w:rsid w:val="009D2727"/>
    <w:rsid w:val="00A357CC"/>
    <w:rsid w:val="00A43B52"/>
    <w:rsid w:val="00A43E75"/>
    <w:rsid w:val="00A70750"/>
    <w:rsid w:val="00A83ABB"/>
    <w:rsid w:val="00AA1BB8"/>
    <w:rsid w:val="00AA5077"/>
    <w:rsid w:val="00AB0B37"/>
    <w:rsid w:val="00AB1DEB"/>
    <w:rsid w:val="00AC6FA6"/>
    <w:rsid w:val="00AD65AE"/>
    <w:rsid w:val="00AF1DE6"/>
    <w:rsid w:val="00B00572"/>
    <w:rsid w:val="00B256E6"/>
    <w:rsid w:val="00B41A44"/>
    <w:rsid w:val="00B56013"/>
    <w:rsid w:val="00B93139"/>
    <w:rsid w:val="00BB4F1C"/>
    <w:rsid w:val="00C27542"/>
    <w:rsid w:val="00C37C79"/>
    <w:rsid w:val="00C4063A"/>
    <w:rsid w:val="00C9782F"/>
    <w:rsid w:val="00CD0CFF"/>
    <w:rsid w:val="00D42969"/>
    <w:rsid w:val="00D82304"/>
    <w:rsid w:val="00DB4C26"/>
    <w:rsid w:val="00DF2C97"/>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CC276C"/>
  <w15:docId w15:val="{F107279A-0EDC-4071-B60B-B17C17378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561BD5"/>
    <w:rPr>
      <w:sz w:val="22"/>
      <w:szCs w:val="22"/>
      <w:lang w:eastAsia="en-US"/>
    </w:rPr>
  </w:style>
  <w:style w:type="character" w:styleId="Kommentaariviide">
    <w:name w:val="annotation reference"/>
    <w:basedOn w:val="Liguvaikefont"/>
    <w:uiPriority w:val="99"/>
    <w:semiHidden/>
    <w:unhideWhenUsed/>
    <w:rsid w:val="007754C8"/>
    <w:rPr>
      <w:sz w:val="16"/>
      <w:szCs w:val="16"/>
    </w:rPr>
  </w:style>
  <w:style w:type="paragraph" w:styleId="Kommentaaritekst">
    <w:name w:val="annotation text"/>
    <w:basedOn w:val="Normaallaad"/>
    <w:link w:val="KommentaaritekstMrk"/>
    <w:uiPriority w:val="99"/>
    <w:unhideWhenUsed/>
    <w:rsid w:val="007754C8"/>
    <w:pPr>
      <w:spacing w:line="240" w:lineRule="auto"/>
    </w:pPr>
    <w:rPr>
      <w:sz w:val="20"/>
      <w:szCs w:val="20"/>
    </w:rPr>
  </w:style>
  <w:style w:type="character" w:customStyle="1" w:styleId="KommentaaritekstMrk">
    <w:name w:val="Kommentaari tekst Märk"/>
    <w:basedOn w:val="Liguvaikefont"/>
    <w:link w:val="Kommentaaritekst"/>
    <w:uiPriority w:val="99"/>
    <w:rsid w:val="007754C8"/>
    <w:rPr>
      <w:lang w:eastAsia="en-US"/>
    </w:rPr>
  </w:style>
  <w:style w:type="paragraph" w:styleId="Kommentaariteema">
    <w:name w:val="annotation subject"/>
    <w:basedOn w:val="Kommentaaritekst"/>
    <w:next w:val="Kommentaaritekst"/>
    <w:link w:val="KommentaariteemaMrk"/>
    <w:uiPriority w:val="99"/>
    <w:semiHidden/>
    <w:unhideWhenUsed/>
    <w:rsid w:val="007754C8"/>
    <w:rPr>
      <w:b/>
      <w:bCs/>
    </w:rPr>
  </w:style>
  <w:style w:type="character" w:customStyle="1" w:styleId="KommentaariteemaMrk">
    <w:name w:val="Kommentaari teema Märk"/>
    <w:basedOn w:val="KommentaaritekstMrk"/>
    <w:link w:val="Kommentaariteema"/>
    <w:uiPriority w:val="99"/>
    <w:semiHidden/>
    <w:rsid w:val="007754C8"/>
    <w:rPr>
      <w:b/>
      <w:bCs/>
      <w:lang w:eastAsia="en-US"/>
    </w:rPr>
  </w:style>
  <w:style w:type="character" w:styleId="Hperlink">
    <w:name w:val="Hyperlink"/>
    <w:basedOn w:val="Liguvaikefont"/>
    <w:uiPriority w:val="99"/>
    <w:unhideWhenUsed/>
    <w:rsid w:val="00145676"/>
    <w:rPr>
      <w:color w:val="0000FF" w:themeColor="hyperlink"/>
      <w:u w:val="single"/>
    </w:rPr>
  </w:style>
  <w:style w:type="character" w:styleId="Lahendamatamainimine">
    <w:name w:val="Unresolved Mention"/>
    <w:basedOn w:val="Liguvaikefont"/>
    <w:uiPriority w:val="99"/>
    <w:semiHidden/>
    <w:unhideWhenUsed/>
    <w:rsid w:val="001456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etlikudteadaanded.ee/teated/teade?teated_id=222634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dr.novian.ee/tapa_vald/dokument/612946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617</Words>
  <Characters>3580</Characters>
  <Application>Microsoft Office Word</Application>
  <DocSecurity>0</DocSecurity>
  <Lines>29</Lines>
  <Paragraphs>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4</cp:revision>
  <cp:lastPrinted>2019-01-28T08:15:00Z</cp:lastPrinted>
  <dcterms:created xsi:type="dcterms:W3CDTF">2024-06-06T08:13:00Z</dcterms:created>
  <dcterms:modified xsi:type="dcterms:W3CDTF">2024-06-07T07:57:00Z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